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A3647" w14:textId="44ED8927" w:rsidR="00027A55" w:rsidRPr="001376C2" w:rsidRDefault="001376C2" w:rsidP="001376C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76C2">
        <w:rPr>
          <w:rFonts w:ascii="Times New Roman" w:hAnsi="Times New Roman" w:cs="Times New Roman"/>
          <w:b/>
          <w:bCs/>
          <w:sz w:val="24"/>
          <w:szCs w:val="24"/>
        </w:rPr>
        <w:t>TECHNINIŲ SPECIFIKACIJŲ PROJEKTAI</w:t>
      </w:r>
    </w:p>
    <w:p w14:paraId="68CFD195" w14:textId="77777777" w:rsidR="001376C2" w:rsidRDefault="001376C2">
      <w:pPr>
        <w:rPr>
          <w:rFonts w:ascii="Times New Roman" w:hAnsi="Times New Roman" w:cs="Times New Roman"/>
          <w:sz w:val="24"/>
          <w:szCs w:val="24"/>
        </w:rPr>
      </w:pPr>
    </w:p>
    <w:p w14:paraId="578F88B9" w14:textId="72A7D3CF" w:rsidR="001376C2" w:rsidRDefault="001376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Priešgaisrinės apsaugos ir gelbėjimo departamentas prie Vidaus reikalų ministerijos kviečia teikti pastabas, pasiūlymus arba komentarus dėl paskelbtų techninės specifikacijos projektų:</w:t>
      </w:r>
    </w:p>
    <w:p w14:paraId="5BBD04AA" w14:textId="46B49221" w:rsidR="001376C2" w:rsidRDefault="001376C2" w:rsidP="001376C2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Naudoto sunkiosios klasės gaisrų gesinimo ir gelbėjimo automobilio su dviguba kabina techninės specifikacijos projekto;</w:t>
      </w:r>
    </w:p>
    <w:p w14:paraId="1787476F" w14:textId="15590BFE" w:rsidR="001376C2" w:rsidRDefault="001376C2" w:rsidP="001376C2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Naudoto sunkiosios klasės gaisrų gesinimo ir gelbėjimo automobilio su </w:t>
      </w:r>
      <w:r>
        <w:rPr>
          <w:rFonts w:ascii="Times New Roman" w:hAnsi="Times New Roman" w:cs="Times New Roman"/>
          <w:sz w:val="24"/>
          <w:szCs w:val="24"/>
        </w:rPr>
        <w:t>vienguba</w:t>
      </w:r>
      <w:r>
        <w:rPr>
          <w:rFonts w:ascii="Times New Roman" w:hAnsi="Times New Roman" w:cs="Times New Roman"/>
          <w:sz w:val="24"/>
          <w:szCs w:val="24"/>
        </w:rPr>
        <w:t xml:space="preserve"> kabina techninės specifikacijos projekto;</w:t>
      </w:r>
    </w:p>
    <w:p w14:paraId="3D60D138" w14:textId="2DA3F864" w:rsidR="001376C2" w:rsidRDefault="001376C2" w:rsidP="001376C2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Naudoto </w:t>
      </w:r>
      <w:r>
        <w:rPr>
          <w:rFonts w:ascii="Times New Roman" w:hAnsi="Times New Roman" w:cs="Times New Roman"/>
          <w:sz w:val="24"/>
          <w:szCs w:val="24"/>
        </w:rPr>
        <w:t>vidutinės</w:t>
      </w:r>
      <w:r>
        <w:rPr>
          <w:rFonts w:ascii="Times New Roman" w:hAnsi="Times New Roman" w:cs="Times New Roman"/>
          <w:sz w:val="24"/>
          <w:szCs w:val="24"/>
        </w:rPr>
        <w:t xml:space="preserve"> klasės gaisrų gesinimo ir gelbėjimo automobilio su dviguba kabina techninės specifikacijos projekto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FE2500" w14:textId="4FDAA73F" w:rsidR="001376C2" w:rsidRPr="001376C2" w:rsidRDefault="001376C2" w:rsidP="001376C2">
      <w:pPr>
        <w:rPr>
          <w:rFonts w:ascii="Times New Roman" w:hAnsi="Times New Roman" w:cs="Times New Roman"/>
          <w:sz w:val="24"/>
          <w:szCs w:val="24"/>
        </w:rPr>
      </w:pPr>
      <w:r w:rsidRPr="001376C2">
        <w:rPr>
          <w:rFonts w:ascii="Times New Roman" w:hAnsi="Times New Roman" w:cs="Times New Roman"/>
          <w:sz w:val="24"/>
          <w:szCs w:val="24"/>
        </w:rPr>
        <w:t>Pasiūlymai</w:t>
      </w:r>
      <w:r>
        <w:rPr>
          <w:rFonts w:ascii="Times New Roman" w:hAnsi="Times New Roman" w:cs="Times New Roman"/>
          <w:sz w:val="24"/>
          <w:szCs w:val="24"/>
        </w:rPr>
        <w:t>, pastabos ar komentarai</w:t>
      </w:r>
      <w:r w:rsidRPr="001376C2">
        <w:rPr>
          <w:rFonts w:ascii="Times New Roman" w:hAnsi="Times New Roman" w:cs="Times New Roman"/>
          <w:sz w:val="24"/>
          <w:szCs w:val="24"/>
        </w:rPr>
        <w:t xml:space="preserve"> dėl paskelbtų Techninių specifikacijų projektų turi būti teikiami CVP IS susirašinėjimo priemonėmis iki</w:t>
      </w:r>
      <w:r>
        <w:rPr>
          <w:rFonts w:ascii="Times New Roman" w:hAnsi="Times New Roman" w:cs="Times New Roman"/>
          <w:sz w:val="24"/>
          <w:szCs w:val="24"/>
        </w:rPr>
        <w:t xml:space="preserve"> 2025 m. lapkričio 11 d. 9 val</w:t>
      </w:r>
      <w:r w:rsidRPr="001376C2">
        <w:rPr>
          <w:rFonts w:ascii="Times New Roman" w:hAnsi="Times New Roman" w:cs="Times New Roman"/>
          <w:sz w:val="24"/>
          <w:szCs w:val="24"/>
        </w:rPr>
        <w:t>.</w:t>
      </w:r>
    </w:p>
    <w:sectPr w:rsidR="001376C2" w:rsidRPr="001376C2" w:rsidSect="004E5CA1">
      <w:pgSz w:w="11906" w:h="16838"/>
      <w:pgMar w:top="1134" w:right="567" w:bottom="1134" w:left="1702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5041D"/>
    <w:multiLevelType w:val="hybridMultilevel"/>
    <w:tmpl w:val="CFCC71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705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6C2"/>
    <w:rsid w:val="00027A55"/>
    <w:rsid w:val="001376C2"/>
    <w:rsid w:val="00220912"/>
    <w:rsid w:val="002C4CEB"/>
    <w:rsid w:val="004E5CA1"/>
    <w:rsid w:val="00B16AF1"/>
    <w:rsid w:val="00C27199"/>
    <w:rsid w:val="00F0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9F958"/>
  <w15:chartTrackingRefBased/>
  <w15:docId w15:val="{BF95F9E1-4535-4E77-BEDC-AD849100D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37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7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37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37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37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37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37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37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37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7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7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37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376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376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376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376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376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376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37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37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37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37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37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376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376C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376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37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376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376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klp21045 VPGT</dc:creator>
  <cp:keywords/>
  <dc:description/>
  <cp:lastModifiedBy>klp21045 VPGT</cp:lastModifiedBy>
  <cp:revision>1</cp:revision>
  <dcterms:created xsi:type="dcterms:W3CDTF">2025-10-27T07:54:00Z</dcterms:created>
  <dcterms:modified xsi:type="dcterms:W3CDTF">2025-10-27T08:01:00Z</dcterms:modified>
</cp:coreProperties>
</file>